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9834" w14:textId="77777777" w:rsidR="00334202" w:rsidRDefault="00CE6448">
      <w:pPr>
        <w:spacing w:line="259" w:lineRule="auto"/>
        <w:ind w:left="0" w:firstLine="0"/>
      </w:pPr>
      <w:permStart w:id="78579388" w:edGrp="everyone"/>
      <w:permEnd w:id="78579388"/>
      <w:r>
        <w:rPr>
          <w:sz w:val="22"/>
        </w:rPr>
        <w:t xml:space="preserve"> </w:t>
      </w:r>
    </w:p>
    <w:p w14:paraId="3A5CB9BD" w14:textId="77777777" w:rsidR="00334202" w:rsidRDefault="00CE6448">
      <w:pPr>
        <w:spacing w:after="80" w:line="259" w:lineRule="auto"/>
        <w:ind w:left="-100" w:firstLine="0"/>
      </w:pPr>
      <w:r>
        <w:rPr>
          <w:noProof/>
        </w:rPr>
        <w:drawing>
          <wp:inline distT="0" distB="0" distL="0" distR="0" wp14:anchorId="5DB901A6" wp14:editId="1CFD2EFF">
            <wp:extent cx="3301873" cy="69215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8"/>
                    <a:stretch>
                      <a:fillRect/>
                    </a:stretch>
                  </pic:blipFill>
                  <pic:spPr>
                    <a:xfrm>
                      <a:off x="0" y="0"/>
                      <a:ext cx="3301873" cy="692150"/>
                    </a:xfrm>
                    <a:prstGeom prst="rect">
                      <a:avLst/>
                    </a:prstGeom>
                  </pic:spPr>
                </pic:pic>
              </a:graphicData>
            </a:graphic>
          </wp:inline>
        </w:drawing>
      </w:r>
    </w:p>
    <w:p w14:paraId="124E6001" w14:textId="4627DCCC" w:rsidR="00334202" w:rsidRDefault="00CE6448">
      <w:pPr>
        <w:spacing w:line="259" w:lineRule="auto"/>
        <w:ind w:left="19" w:firstLine="0"/>
      </w:pPr>
      <w:r w:rsidRPr="7D188B7A">
        <w:rPr>
          <w:sz w:val="32"/>
          <w:szCs w:val="32"/>
        </w:rPr>
        <w:t>Post-</w:t>
      </w:r>
      <w:r w:rsidR="14B0237F" w:rsidRPr="7D188B7A">
        <w:rPr>
          <w:sz w:val="32"/>
          <w:szCs w:val="32"/>
        </w:rPr>
        <w:t xml:space="preserve">Professional </w:t>
      </w:r>
      <w:r w:rsidRPr="7D188B7A">
        <w:rPr>
          <w:sz w:val="32"/>
          <w:szCs w:val="32"/>
        </w:rPr>
        <w:t xml:space="preserve">Certificate: </w:t>
      </w:r>
      <w:r w:rsidR="00501D4B" w:rsidRPr="7D188B7A">
        <w:rPr>
          <w:sz w:val="32"/>
          <w:szCs w:val="32"/>
        </w:rPr>
        <w:t>Neonatal Nurse Practitioner</w:t>
      </w:r>
    </w:p>
    <w:p w14:paraId="63C5CB38" w14:textId="77777777" w:rsidR="00714491" w:rsidRDefault="00CE6448" w:rsidP="00714491">
      <w:pPr>
        <w:spacing w:after="33" w:line="259" w:lineRule="auto"/>
        <w:ind w:left="0" w:firstLine="0"/>
      </w:pPr>
      <w:r>
        <w:rPr>
          <w:sz w:val="22"/>
        </w:rPr>
        <w:t xml:space="preserve"> </w:t>
      </w:r>
    </w:p>
    <w:p w14:paraId="361220C6" w14:textId="77777777" w:rsidR="00334202" w:rsidRDefault="00CE6448" w:rsidP="00714491">
      <w:pPr>
        <w:spacing w:after="33" w:line="259" w:lineRule="auto"/>
        <w:ind w:left="0" w:firstLine="0"/>
      </w:pPr>
      <w:r>
        <w:rPr>
          <w:b/>
          <w:sz w:val="24"/>
        </w:rPr>
        <w:t xml:space="preserve">Standard Plan of Study </w:t>
      </w:r>
    </w:p>
    <w:p w14:paraId="70802850" w14:textId="2EC1A955" w:rsidR="00334202" w:rsidRDefault="00CE6448" w:rsidP="00714491">
      <w:pPr>
        <w:spacing w:after="35" w:line="259" w:lineRule="auto"/>
        <w:ind w:left="0" w:firstLine="0"/>
      </w:pPr>
      <w:r>
        <w:rPr>
          <w:sz w:val="22"/>
        </w:rPr>
        <w:t>2</w:t>
      </w:r>
      <w:r w:rsidR="00EB3E70">
        <w:rPr>
          <w:sz w:val="22"/>
        </w:rPr>
        <w:t>5</w:t>
      </w:r>
      <w:r>
        <w:rPr>
          <w:sz w:val="22"/>
        </w:rPr>
        <w:t xml:space="preserve"> Credits </w:t>
      </w:r>
    </w:p>
    <w:p w14:paraId="7F9783D6" w14:textId="77777777" w:rsidR="00334202" w:rsidRDefault="00CE6448" w:rsidP="00714491">
      <w:pPr>
        <w:spacing w:line="259" w:lineRule="auto"/>
        <w:ind w:left="0" w:firstLine="0"/>
      </w:pPr>
      <w:r>
        <w:rPr>
          <w:sz w:val="22"/>
        </w:rPr>
        <w:t xml:space="preserve">Admissions Prerequisites: </w:t>
      </w:r>
    </w:p>
    <w:p w14:paraId="72A9B5D4" w14:textId="31902C76" w:rsidR="00334202" w:rsidRDefault="00CE6448">
      <w:pPr>
        <w:numPr>
          <w:ilvl w:val="0"/>
          <w:numId w:val="1"/>
        </w:numPr>
        <w:spacing w:line="259" w:lineRule="auto"/>
        <w:ind w:hanging="360"/>
      </w:pPr>
      <w:r>
        <w:rPr>
          <w:sz w:val="22"/>
        </w:rPr>
        <w:t>GNUR 6010: Advanced Pathophysiology</w:t>
      </w:r>
      <w:r w:rsidR="00D9669B">
        <w:rPr>
          <w:sz w:val="22"/>
        </w:rPr>
        <w:t xml:space="preserve"> </w:t>
      </w:r>
      <w:r>
        <w:rPr>
          <w:sz w:val="22"/>
        </w:rPr>
        <w:t xml:space="preserve"> </w:t>
      </w:r>
    </w:p>
    <w:p w14:paraId="73B1876A" w14:textId="537A3B9E" w:rsidR="00334202" w:rsidRDefault="00CE6448">
      <w:pPr>
        <w:numPr>
          <w:ilvl w:val="0"/>
          <w:numId w:val="1"/>
        </w:numPr>
        <w:spacing w:line="259" w:lineRule="auto"/>
        <w:ind w:hanging="360"/>
      </w:pPr>
      <w:r>
        <w:rPr>
          <w:sz w:val="22"/>
        </w:rPr>
        <w:t>GNUR 6025: Advanced Health Assessment</w:t>
      </w:r>
      <w:r w:rsidR="00D9669B">
        <w:rPr>
          <w:sz w:val="22"/>
        </w:rPr>
        <w:t xml:space="preserve"> </w:t>
      </w:r>
      <w:r>
        <w:rPr>
          <w:sz w:val="22"/>
        </w:rPr>
        <w:t xml:space="preserve"> </w:t>
      </w:r>
    </w:p>
    <w:p w14:paraId="7CA4E205" w14:textId="4423E5B8" w:rsidR="00334202" w:rsidRDefault="00CE6448">
      <w:pPr>
        <w:numPr>
          <w:ilvl w:val="0"/>
          <w:numId w:val="1"/>
        </w:numPr>
        <w:spacing w:line="259" w:lineRule="auto"/>
        <w:ind w:hanging="360"/>
      </w:pPr>
      <w:r>
        <w:rPr>
          <w:sz w:val="22"/>
        </w:rPr>
        <w:t>GNUR 6020: Advanced Pharmacology</w:t>
      </w:r>
      <w:r w:rsidR="00D9669B">
        <w:rPr>
          <w:sz w:val="22"/>
        </w:rPr>
        <w:t xml:space="preserve"> </w:t>
      </w:r>
      <w:r>
        <w:rPr>
          <w:sz w:val="22"/>
        </w:rPr>
        <w:t xml:space="preserve"> </w:t>
      </w:r>
    </w:p>
    <w:p w14:paraId="5C7FC50A" w14:textId="77777777" w:rsidR="00334202" w:rsidRDefault="00CE6448">
      <w:pPr>
        <w:spacing w:line="259" w:lineRule="auto"/>
        <w:ind w:left="120" w:firstLine="0"/>
      </w:pPr>
      <w:r>
        <w:rPr>
          <w:sz w:val="22"/>
        </w:rPr>
        <w:t xml:space="preserve"> </w:t>
      </w:r>
    </w:p>
    <w:tbl>
      <w:tblPr>
        <w:tblStyle w:val="TableGrid"/>
        <w:tblW w:w="7734" w:type="dxa"/>
        <w:tblInd w:w="6" w:type="dxa"/>
        <w:tblCellMar>
          <w:top w:w="47" w:type="dxa"/>
          <w:left w:w="107" w:type="dxa"/>
          <w:right w:w="115" w:type="dxa"/>
        </w:tblCellMar>
        <w:tblLook w:val="04A0" w:firstRow="1" w:lastRow="0" w:firstColumn="1" w:lastColumn="0" w:noHBand="0" w:noVBand="1"/>
      </w:tblPr>
      <w:tblGrid>
        <w:gridCol w:w="7734"/>
      </w:tblGrid>
      <w:tr w:rsidR="00334202" w14:paraId="47EE16D0" w14:textId="77777777">
        <w:trPr>
          <w:trHeight w:val="545"/>
        </w:trPr>
        <w:tc>
          <w:tcPr>
            <w:tcW w:w="7734" w:type="dxa"/>
            <w:tcBorders>
              <w:top w:val="single" w:sz="4" w:space="0" w:color="BFBFBF"/>
              <w:left w:val="single" w:sz="4" w:space="0" w:color="BFBFBF"/>
              <w:bottom w:val="single" w:sz="4" w:space="0" w:color="BFBFBF"/>
              <w:right w:val="single" w:sz="4" w:space="0" w:color="BFBFBF"/>
            </w:tcBorders>
            <w:shd w:val="clear" w:color="auto" w:fill="F2F2F2"/>
          </w:tcPr>
          <w:p w14:paraId="2CB6E7C7" w14:textId="77777777" w:rsidR="00334202" w:rsidRDefault="00CE6448">
            <w:pPr>
              <w:spacing w:line="259" w:lineRule="auto"/>
              <w:ind w:left="0" w:firstLine="0"/>
            </w:pPr>
            <w:r>
              <w:rPr>
                <w:sz w:val="22"/>
              </w:rPr>
              <w:t xml:space="preserve"> </w:t>
            </w:r>
          </w:p>
          <w:p w14:paraId="7FE67A48" w14:textId="7BEA371A" w:rsidR="00334202" w:rsidRDefault="00BD699B">
            <w:pPr>
              <w:spacing w:line="259" w:lineRule="auto"/>
              <w:ind w:left="0" w:firstLine="0"/>
            </w:pPr>
            <w:r>
              <w:rPr>
                <w:sz w:val="22"/>
              </w:rPr>
              <w:t>SUMMER</w:t>
            </w:r>
            <w:r w:rsidR="00714491">
              <w:rPr>
                <w:sz w:val="22"/>
              </w:rPr>
              <w:t xml:space="preserve"> </w:t>
            </w:r>
            <w:r>
              <w:rPr>
                <w:sz w:val="22"/>
              </w:rPr>
              <w:t xml:space="preserve">YEAR </w:t>
            </w:r>
            <w:r w:rsidR="00714491">
              <w:rPr>
                <w:sz w:val="22"/>
              </w:rPr>
              <w:t>1</w:t>
            </w:r>
            <w:r w:rsidR="00CE6448">
              <w:rPr>
                <w:sz w:val="22"/>
              </w:rPr>
              <w:t xml:space="preserve"> (</w:t>
            </w:r>
            <w:r w:rsidR="00EB3E70">
              <w:rPr>
                <w:sz w:val="22"/>
              </w:rPr>
              <w:t>7</w:t>
            </w:r>
            <w:r w:rsidR="00CE6448">
              <w:rPr>
                <w:sz w:val="22"/>
              </w:rPr>
              <w:t xml:space="preserve"> CREDITS) </w:t>
            </w:r>
          </w:p>
        </w:tc>
      </w:tr>
      <w:tr w:rsidR="00334202" w14:paraId="2F050112" w14:textId="77777777">
        <w:trPr>
          <w:trHeight w:val="293"/>
        </w:trPr>
        <w:tc>
          <w:tcPr>
            <w:tcW w:w="7734" w:type="dxa"/>
            <w:tcBorders>
              <w:top w:val="single" w:sz="4" w:space="0" w:color="BFBFBF"/>
              <w:left w:val="single" w:sz="4" w:space="0" w:color="BFBFBF"/>
              <w:bottom w:val="single" w:sz="4" w:space="0" w:color="BFBFBF"/>
              <w:right w:val="single" w:sz="4" w:space="0" w:color="BFBFBF"/>
            </w:tcBorders>
          </w:tcPr>
          <w:p w14:paraId="13EE10BE" w14:textId="04A2E8EA" w:rsidR="00334202" w:rsidRDefault="00BD699B" w:rsidP="009F58D1">
            <w:pPr>
              <w:tabs>
                <w:tab w:val="center" w:pos="2009"/>
              </w:tabs>
              <w:spacing w:line="259" w:lineRule="auto"/>
            </w:pPr>
            <w:r>
              <w:rPr>
                <w:sz w:val="22"/>
              </w:rPr>
              <w:t xml:space="preserve">GNUR </w:t>
            </w:r>
            <w:r w:rsidR="000F1EF6">
              <w:rPr>
                <w:sz w:val="22"/>
              </w:rPr>
              <w:t>6</w:t>
            </w:r>
            <w:r w:rsidR="00501D4B">
              <w:rPr>
                <w:sz w:val="22"/>
              </w:rPr>
              <w:t>621</w:t>
            </w:r>
            <w:r w:rsidR="000F1EF6">
              <w:rPr>
                <w:sz w:val="22"/>
              </w:rPr>
              <w:t xml:space="preserve">: </w:t>
            </w:r>
            <w:r w:rsidR="00501D4B">
              <w:rPr>
                <w:sz w:val="22"/>
              </w:rPr>
              <w:t>NNP Seminar I,</w:t>
            </w:r>
            <w:r w:rsidR="000F1EF6">
              <w:rPr>
                <w:sz w:val="22"/>
              </w:rPr>
              <w:t xml:space="preserve"> </w:t>
            </w:r>
            <w:r w:rsidR="00501D4B">
              <w:rPr>
                <w:sz w:val="22"/>
              </w:rPr>
              <w:t>3</w:t>
            </w:r>
            <w:r w:rsidR="000F1EF6">
              <w:rPr>
                <w:sz w:val="22"/>
              </w:rPr>
              <w:t>-0-</w:t>
            </w:r>
            <w:r w:rsidR="00501D4B">
              <w:rPr>
                <w:sz w:val="22"/>
              </w:rPr>
              <w:t>0</w:t>
            </w:r>
            <w:r w:rsidR="000F1EF6">
              <w:rPr>
                <w:sz w:val="22"/>
              </w:rPr>
              <w:t>-</w:t>
            </w:r>
            <w:r w:rsidR="00501D4B">
              <w:rPr>
                <w:sz w:val="22"/>
              </w:rPr>
              <w:t>3</w:t>
            </w:r>
          </w:p>
        </w:tc>
      </w:tr>
      <w:tr w:rsidR="00714491" w14:paraId="197088B5" w14:textId="77777777">
        <w:trPr>
          <w:trHeight w:val="293"/>
        </w:trPr>
        <w:tc>
          <w:tcPr>
            <w:tcW w:w="7734" w:type="dxa"/>
            <w:tcBorders>
              <w:top w:val="single" w:sz="4" w:space="0" w:color="BFBFBF"/>
              <w:left w:val="single" w:sz="4" w:space="0" w:color="BFBFBF"/>
              <w:bottom w:val="single" w:sz="4" w:space="0" w:color="BFBFBF"/>
              <w:right w:val="single" w:sz="4" w:space="0" w:color="BFBFBF"/>
            </w:tcBorders>
          </w:tcPr>
          <w:p w14:paraId="6E06E448" w14:textId="6C46DD62" w:rsidR="00714491" w:rsidRPr="009F58D1" w:rsidRDefault="00714491" w:rsidP="009F58D1">
            <w:pPr>
              <w:tabs>
                <w:tab w:val="center" w:pos="2009"/>
              </w:tabs>
              <w:spacing w:line="259" w:lineRule="auto"/>
              <w:rPr>
                <w:rFonts w:asciiTheme="minorHAnsi" w:eastAsia="Segoe UI Symbol" w:hAnsiTheme="minorHAnsi" w:cstheme="minorHAnsi"/>
                <w:sz w:val="22"/>
              </w:rPr>
            </w:pPr>
            <w:r w:rsidRPr="009F58D1">
              <w:rPr>
                <w:rFonts w:asciiTheme="minorHAnsi" w:eastAsia="Segoe UI Symbol" w:hAnsiTheme="minorHAnsi" w:cstheme="minorHAnsi"/>
                <w:sz w:val="22"/>
              </w:rPr>
              <w:t xml:space="preserve">GNUR </w:t>
            </w:r>
            <w:r w:rsidR="00501D4B">
              <w:rPr>
                <w:rFonts w:asciiTheme="minorHAnsi" w:eastAsia="Segoe UI Symbol" w:hAnsiTheme="minorHAnsi" w:cstheme="minorHAnsi"/>
                <w:sz w:val="22"/>
              </w:rPr>
              <w:t>6624: NNP Practicum I, 0-0-</w:t>
            </w:r>
            <w:r w:rsidR="000D1201">
              <w:rPr>
                <w:rFonts w:asciiTheme="minorHAnsi" w:eastAsia="Segoe UI Symbol" w:hAnsiTheme="minorHAnsi" w:cstheme="minorHAnsi"/>
                <w:sz w:val="22"/>
              </w:rPr>
              <w:t>4</w:t>
            </w:r>
            <w:r w:rsidR="00501D4B">
              <w:rPr>
                <w:rFonts w:asciiTheme="minorHAnsi" w:eastAsia="Segoe UI Symbol" w:hAnsiTheme="minorHAnsi" w:cstheme="minorHAnsi"/>
                <w:sz w:val="22"/>
              </w:rPr>
              <w:t>-</w:t>
            </w:r>
            <w:r w:rsidR="000D1201">
              <w:rPr>
                <w:rFonts w:asciiTheme="minorHAnsi" w:eastAsia="Segoe UI Symbol" w:hAnsiTheme="minorHAnsi" w:cstheme="minorHAnsi"/>
                <w:sz w:val="22"/>
              </w:rPr>
              <w:t>4</w:t>
            </w:r>
          </w:p>
        </w:tc>
      </w:tr>
      <w:tr w:rsidR="00334202" w14:paraId="4A527C94" w14:textId="77777777">
        <w:trPr>
          <w:trHeight w:val="545"/>
        </w:trPr>
        <w:tc>
          <w:tcPr>
            <w:tcW w:w="7734" w:type="dxa"/>
            <w:tcBorders>
              <w:top w:val="single" w:sz="4" w:space="0" w:color="BFBFBF"/>
              <w:left w:val="single" w:sz="4" w:space="0" w:color="BFBFBF"/>
              <w:bottom w:val="single" w:sz="4" w:space="0" w:color="BFBFBF"/>
              <w:right w:val="single" w:sz="4" w:space="0" w:color="BFBFBF"/>
            </w:tcBorders>
            <w:shd w:val="clear" w:color="auto" w:fill="F2F2F2"/>
          </w:tcPr>
          <w:p w14:paraId="0D39469F" w14:textId="77777777" w:rsidR="00334202" w:rsidRDefault="00CE6448">
            <w:pPr>
              <w:spacing w:line="259" w:lineRule="auto"/>
              <w:ind w:left="0" w:firstLine="0"/>
            </w:pPr>
            <w:r>
              <w:rPr>
                <w:sz w:val="22"/>
              </w:rPr>
              <w:t xml:space="preserve"> </w:t>
            </w:r>
          </w:p>
          <w:p w14:paraId="69570472" w14:textId="1A36D061" w:rsidR="00334202" w:rsidRDefault="00BD699B">
            <w:pPr>
              <w:spacing w:line="259" w:lineRule="auto"/>
              <w:ind w:left="0" w:firstLine="0"/>
            </w:pPr>
            <w:r>
              <w:rPr>
                <w:sz w:val="22"/>
              </w:rPr>
              <w:t>FALL YEAR</w:t>
            </w:r>
            <w:r w:rsidR="00714491">
              <w:rPr>
                <w:sz w:val="22"/>
              </w:rPr>
              <w:t xml:space="preserve"> 1</w:t>
            </w:r>
            <w:r w:rsidR="00CE6448">
              <w:rPr>
                <w:sz w:val="22"/>
              </w:rPr>
              <w:t xml:space="preserve"> (</w:t>
            </w:r>
            <w:r w:rsidR="0066437D">
              <w:rPr>
                <w:sz w:val="22"/>
              </w:rPr>
              <w:t>8</w:t>
            </w:r>
            <w:r w:rsidR="00CE6448">
              <w:rPr>
                <w:sz w:val="22"/>
              </w:rPr>
              <w:t xml:space="preserve"> CREDITS) </w:t>
            </w:r>
          </w:p>
        </w:tc>
      </w:tr>
      <w:tr w:rsidR="00714491" w14:paraId="5482D8A2" w14:textId="77777777">
        <w:trPr>
          <w:trHeight w:val="293"/>
        </w:trPr>
        <w:tc>
          <w:tcPr>
            <w:tcW w:w="7734" w:type="dxa"/>
            <w:tcBorders>
              <w:top w:val="single" w:sz="4" w:space="0" w:color="BFBFBF"/>
              <w:left w:val="single" w:sz="4" w:space="0" w:color="BFBFBF"/>
              <w:bottom w:val="single" w:sz="4" w:space="0" w:color="BFBFBF"/>
              <w:right w:val="single" w:sz="4" w:space="0" w:color="BFBFBF"/>
            </w:tcBorders>
          </w:tcPr>
          <w:p w14:paraId="5CA8D867" w14:textId="32EE3CA0" w:rsidR="00714491" w:rsidRPr="009F58D1" w:rsidRDefault="00BD699B" w:rsidP="009F58D1">
            <w:pPr>
              <w:tabs>
                <w:tab w:val="center" w:pos="2522"/>
              </w:tabs>
              <w:spacing w:line="259" w:lineRule="auto"/>
              <w:rPr>
                <w:sz w:val="22"/>
              </w:rPr>
            </w:pPr>
            <w:r>
              <w:rPr>
                <w:sz w:val="22"/>
              </w:rPr>
              <w:t>GNUR 66</w:t>
            </w:r>
            <w:r w:rsidR="00501D4B">
              <w:rPr>
                <w:sz w:val="22"/>
              </w:rPr>
              <w:t>22: NNP Seminar II, 3-0-0-3</w:t>
            </w:r>
          </w:p>
        </w:tc>
      </w:tr>
      <w:tr w:rsidR="0036799D" w14:paraId="48265512" w14:textId="77777777">
        <w:trPr>
          <w:trHeight w:val="293"/>
        </w:trPr>
        <w:tc>
          <w:tcPr>
            <w:tcW w:w="7734" w:type="dxa"/>
            <w:tcBorders>
              <w:top w:val="single" w:sz="4" w:space="0" w:color="BFBFBF"/>
              <w:left w:val="single" w:sz="4" w:space="0" w:color="BFBFBF"/>
              <w:bottom w:val="single" w:sz="4" w:space="0" w:color="BFBFBF"/>
              <w:right w:val="single" w:sz="4" w:space="0" w:color="BFBFBF"/>
            </w:tcBorders>
          </w:tcPr>
          <w:p w14:paraId="711EDD8D" w14:textId="68F55E2F" w:rsidR="0036799D" w:rsidRDefault="0036799D" w:rsidP="009F58D1">
            <w:pPr>
              <w:tabs>
                <w:tab w:val="center" w:pos="2522"/>
              </w:tabs>
              <w:spacing w:line="259" w:lineRule="auto"/>
              <w:rPr>
                <w:sz w:val="22"/>
              </w:rPr>
            </w:pPr>
            <w:r>
              <w:rPr>
                <w:sz w:val="22"/>
              </w:rPr>
              <w:t xml:space="preserve">GNUR </w:t>
            </w:r>
            <w:r w:rsidR="00501D4B">
              <w:rPr>
                <w:sz w:val="22"/>
              </w:rPr>
              <w:t>6625: NNP Practicum II, 0-0-5-5</w:t>
            </w:r>
          </w:p>
        </w:tc>
      </w:tr>
      <w:tr w:rsidR="00334202" w14:paraId="0A1E5128" w14:textId="77777777">
        <w:trPr>
          <w:trHeight w:val="545"/>
        </w:trPr>
        <w:tc>
          <w:tcPr>
            <w:tcW w:w="7734" w:type="dxa"/>
            <w:tcBorders>
              <w:top w:val="single" w:sz="4" w:space="0" w:color="BFBFBF"/>
              <w:left w:val="single" w:sz="4" w:space="0" w:color="BFBFBF"/>
              <w:bottom w:val="single" w:sz="4" w:space="0" w:color="BFBFBF"/>
              <w:right w:val="single" w:sz="4" w:space="0" w:color="BFBFBF"/>
            </w:tcBorders>
            <w:shd w:val="clear" w:color="auto" w:fill="F2F2F2"/>
          </w:tcPr>
          <w:p w14:paraId="3ABDAA4D" w14:textId="77777777" w:rsidR="00334202" w:rsidRDefault="00CE6448">
            <w:pPr>
              <w:spacing w:line="259" w:lineRule="auto"/>
              <w:ind w:left="0" w:firstLine="0"/>
            </w:pPr>
            <w:r>
              <w:rPr>
                <w:sz w:val="22"/>
              </w:rPr>
              <w:t xml:space="preserve"> </w:t>
            </w:r>
          </w:p>
          <w:p w14:paraId="193B1195" w14:textId="0C3498C5" w:rsidR="00334202" w:rsidRDefault="00714491">
            <w:pPr>
              <w:spacing w:line="259" w:lineRule="auto"/>
              <w:ind w:left="0" w:firstLine="0"/>
            </w:pPr>
            <w:r>
              <w:rPr>
                <w:sz w:val="22"/>
              </w:rPr>
              <w:t>S</w:t>
            </w:r>
            <w:r w:rsidR="000F1EF6">
              <w:rPr>
                <w:sz w:val="22"/>
              </w:rPr>
              <w:t>PRIN</w:t>
            </w:r>
            <w:r w:rsidR="0066437D">
              <w:rPr>
                <w:sz w:val="22"/>
              </w:rPr>
              <w:t>G</w:t>
            </w:r>
            <w:r w:rsidR="000F1EF6">
              <w:rPr>
                <w:sz w:val="22"/>
              </w:rPr>
              <w:t xml:space="preserve"> YEAR 1</w:t>
            </w:r>
            <w:r w:rsidR="00CE6448">
              <w:rPr>
                <w:sz w:val="22"/>
              </w:rPr>
              <w:t xml:space="preserve"> (</w:t>
            </w:r>
            <w:r w:rsidR="0066437D">
              <w:rPr>
                <w:sz w:val="22"/>
              </w:rPr>
              <w:t>10</w:t>
            </w:r>
            <w:r w:rsidR="00CE6448">
              <w:rPr>
                <w:sz w:val="22"/>
              </w:rPr>
              <w:t xml:space="preserve"> CREDITS) </w:t>
            </w:r>
          </w:p>
        </w:tc>
      </w:tr>
      <w:tr w:rsidR="0066437D" w14:paraId="0F1063FA" w14:textId="77777777">
        <w:trPr>
          <w:trHeight w:val="292"/>
        </w:trPr>
        <w:tc>
          <w:tcPr>
            <w:tcW w:w="7734" w:type="dxa"/>
            <w:tcBorders>
              <w:top w:val="single" w:sz="4" w:space="0" w:color="BFBFBF"/>
              <w:left w:val="single" w:sz="4" w:space="0" w:color="BFBFBF"/>
              <w:bottom w:val="single" w:sz="4" w:space="0" w:color="BFBFBF"/>
              <w:right w:val="single" w:sz="4" w:space="0" w:color="BFBFBF"/>
            </w:tcBorders>
          </w:tcPr>
          <w:p w14:paraId="687C9942" w14:textId="378C63A9" w:rsidR="0066437D" w:rsidRDefault="0066437D" w:rsidP="0066437D">
            <w:pPr>
              <w:tabs>
                <w:tab w:val="center" w:pos="2039"/>
              </w:tabs>
              <w:spacing w:line="259" w:lineRule="auto"/>
              <w:ind w:left="0" w:firstLine="0"/>
              <w:rPr>
                <w:rFonts w:asciiTheme="minorHAnsi" w:eastAsia="Arial" w:hAnsiTheme="minorHAnsi" w:cstheme="minorHAnsi"/>
                <w:sz w:val="22"/>
              </w:rPr>
            </w:pPr>
            <w:r>
              <w:rPr>
                <w:sz w:val="22"/>
              </w:rPr>
              <w:t xml:space="preserve">  GNUR 6730: Genetics, Embryology, &amp; Dev. Physiology, 2-0-0-2</w:t>
            </w:r>
          </w:p>
        </w:tc>
      </w:tr>
      <w:tr w:rsidR="0066437D" w14:paraId="79D2E1EA" w14:textId="77777777">
        <w:trPr>
          <w:trHeight w:val="292"/>
        </w:trPr>
        <w:tc>
          <w:tcPr>
            <w:tcW w:w="7734" w:type="dxa"/>
            <w:tcBorders>
              <w:top w:val="single" w:sz="4" w:space="0" w:color="BFBFBF"/>
              <w:left w:val="single" w:sz="4" w:space="0" w:color="BFBFBF"/>
              <w:bottom w:val="single" w:sz="4" w:space="0" w:color="BFBFBF"/>
              <w:right w:val="single" w:sz="4" w:space="0" w:color="BFBFBF"/>
            </w:tcBorders>
          </w:tcPr>
          <w:p w14:paraId="481C1EB5" w14:textId="7D8CC19A" w:rsidR="0066437D" w:rsidRDefault="0066437D" w:rsidP="0066437D">
            <w:pPr>
              <w:tabs>
                <w:tab w:val="center" w:pos="2039"/>
              </w:tabs>
              <w:spacing w:line="259" w:lineRule="auto"/>
              <w:ind w:left="0" w:firstLine="0"/>
            </w:pPr>
            <w:r>
              <w:rPr>
                <w:rFonts w:asciiTheme="minorHAnsi" w:eastAsia="Arial" w:hAnsiTheme="minorHAnsi" w:cstheme="minorHAnsi"/>
                <w:sz w:val="22"/>
              </w:rPr>
              <w:t xml:space="preserve">  </w:t>
            </w:r>
            <w:r w:rsidRPr="004E4CA0">
              <w:rPr>
                <w:rFonts w:asciiTheme="minorHAnsi" w:eastAsia="Arial" w:hAnsiTheme="minorHAnsi" w:cstheme="minorHAnsi"/>
                <w:sz w:val="22"/>
              </w:rPr>
              <w:t xml:space="preserve">GNUR </w:t>
            </w:r>
            <w:r>
              <w:rPr>
                <w:rFonts w:asciiTheme="minorHAnsi" w:eastAsia="Arial" w:hAnsiTheme="minorHAnsi" w:cstheme="minorHAnsi"/>
                <w:sz w:val="22"/>
              </w:rPr>
              <w:t>6623: NNP Seminar III, 3-0-0-3</w:t>
            </w:r>
          </w:p>
        </w:tc>
      </w:tr>
      <w:tr w:rsidR="0066437D" w14:paraId="603C63F6" w14:textId="77777777">
        <w:trPr>
          <w:trHeight w:val="292"/>
        </w:trPr>
        <w:tc>
          <w:tcPr>
            <w:tcW w:w="7734" w:type="dxa"/>
            <w:tcBorders>
              <w:top w:val="single" w:sz="4" w:space="0" w:color="BFBFBF"/>
              <w:left w:val="single" w:sz="4" w:space="0" w:color="BFBFBF"/>
              <w:bottom w:val="single" w:sz="4" w:space="0" w:color="BFBFBF"/>
              <w:right w:val="single" w:sz="4" w:space="0" w:color="BFBFBF"/>
            </w:tcBorders>
          </w:tcPr>
          <w:p w14:paraId="2796D37F" w14:textId="45FDB5FB" w:rsidR="0066437D" w:rsidRDefault="0066437D" w:rsidP="0066437D">
            <w:pPr>
              <w:tabs>
                <w:tab w:val="center" w:pos="2039"/>
              </w:tabs>
              <w:spacing w:line="259" w:lineRule="auto"/>
              <w:ind w:left="0" w:firstLine="0"/>
              <w:rPr>
                <w:rFonts w:asciiTheme="minorHAnsi" w:eastAsia="Arial" w:hAnsiTheme="minorHAnsi" w:cstheme="minorHAnsi"/>
                <w:sz w:val="22"/>
              </w:rPr>
            </w:pPr>
            <w:r>
              <w:rPr>
                <w:rFonts w:asciiTheme="minorHAnsi" w:eastAsia="Arial" w:hAnsiTheme="minorHAnsi" w:cstheme="minorHAnsi"/>
                <w:sz w:val="22"/>
              </w:rPr>
              <w:t xml:space="preserve">  GNUR 6626: NNP Practicum III, 0-0-5-5</w:t>
            </w:r>
          </w:p>
        </w:tc>
      </w:tr>
    </w:tbl>
    <w:p w14:paraId="5F7B1843" w14:textId="77777777" w:rsidR="00BB3125" w:rsidRDefault="00BB3125">
      <w:pPr>
        <w:spacing w:line="259" w:lineRule="auto"/>
        <w:ind w:left="0" w:firstLine="0"/>
        <w:rPr>
          <w:b/>
          <w:i/>
        </w:rPr>
      </w:pPr>
    </w:p>
    <w:p w14:paraId="1F327A40" w14:textId="4D916FCE" w:rsidR="00334202" w:rsidRDefault="00CE6448">
      <w:pPr>
        <w:spacing w:line="259" w:lineRule="auto"/>
        <w:ind w:left="0" w:firstLine="0"/>
      </w:pPr>
      <w:r>
        <w:rPr>
          <w:b/>
          <w:i/>
        </w:rPr>
        <w:t xml:space="preserve">*Refer to SIS or the Graduate Record for the most current information on course prerequisites.  </w:t>
      </w:r>
    </w:p>
    <w:p w14:paraId="6E88A065" w14:textId="77777777" w:rsidR="00334202" w:rsidRDefault="00CE6448">
      <w:pPr>
        <w:spacing w:line="259" w:lineRule="auto"/>
        <w:ind w:left="0" w:firstLine="0"/>
      </w:pPr>
      <w:r>
        <w:rPr>
          <w:b/>
          <w:i/>
        </w:rPr>
        <w:t xml:space="preserve">The University of Virginia defines “full time” enrollment as a minimum of 12.0 credit hours per semester. </w:t>
      </w:r>
    </w:p>
    <w:p w14:paraId="0A7E36E9" w14:textId="77777777" w:rsidR="00334202" w:rsidRDefault="00CE6448">
      <w:pPr>
        <w:spacing w:line="259" w:lineRule="auto"/>
        <w:ind w:left="0" w:firstLine="0"/>
      </w:pPr>
      <w:r>
        <w:rPr>
          <w:sz w:val="19"/>
        </w:rPr>
        <w:t xml:space="preserve"> </w:t>
      </w:r>
    </w:p>
    <w:p w14:paraId="270D31A2" w14:textId="77777777" w:rsidR="00334202" w:rsidRDefault="00CE6448" w:rsidP="00714491">
      <w:r>
        <w:t xml:space="preserve">Each SON course is identified by a 4-digit academic credit nomenclature: the first digit denotes the classroom hours, the second digit denotes the lab hours, the third digit denotes the clinical hours (1 credit = 56 hours), and the fourth digit denotes the total credits earned. </w:t>
      </w:r>
    </w:p>
    <w:p w14:paraId="4035D50A" w14:textId="77777777" w:rsidR="00334202" w:rsidRDefault="00CE6448">
      <w:pPr>
        <w:ind w:left="115"/>
      </w:pPr>
      <w:r>
        <w:t xml:space="preserve">Students are required to enter the correct Plan of Study (POS) into the SIS Planner and review with the academic advisor each semester. Changes to the POS must be approved by the advisor and enrollment in a course outside of the POS is not guaranteed. Note: the term/semester of individual courses is subject to change. </w:t>
      </w:r>
    </w:p>
    <w:p w14:paraId="6C3ABB85" w14:textId="77777777" w:rsidR="00334202" w:rsidRDefault="00CE6448">
      <w:pPr>
        <w:spacing w:line="259" w:lineRule="auto"/>
        <w:ind w:left="120" w:firstLine="0"/>
      </w:pPr>
      <w:r>
        <w:t xml:space="preserve"> </w:t>
      </w:r>
    </w:p>
    <w:p w14:paraId="2438C3D2" w14:textId="77777777" w:rsidR="00334202" w:rsidRDefault="00CE6448" w:rsidP="00714491">
      <w:pPr>
        <w:ind w:left="120" w:firstLine="0"/>
      </w:pPr>
      <w:r>
        <w:t xml:space="preserve">Note: the program director or coordinator conducts a gap analysis for each certificate student at matriculation to assure compliance with national standards requiring that all post-graduate certificate students have educational preparation for the NP role, at least one population focus, and completion of the APRN core courses (NTF </w:t>
      </w:r>
      <w:r>
        <w:rPr>
          <w:i/>
        </w:rPr>
        <w:t>Criteria for the Evaluation of NP Program</w:t>
      </w:r>
      <w:r>
        <w:t xml:space="preserve">, 2016, III.F). </w:t>
      </w:r>
    </w:p>
    <w:p w14:paraId="30BD1559" w14:textId="77777777" w:rsidR="00334202" w:rsidRDefault="00CE6448" w:rsidP="00714491">
      <w:pPr>
        <w:spacing w:line="259" w:lineRule="auto"/>
        <w:ind w:left="120" w:firstLine="0"/>
      </w:pPr>
      <w:r>
        <w:t xml:space="preserve"> </w:t>
      </w:r>
    </w:p>
    <w:p w14:paraId="60E8CACD" w14:textId="4440473A" w:rsidR="00334202" w:rsidRDefault="00CE6448" w:rsidP="00714491">
      <w:pPr>
        <w:spacing w:line="259" w:lineRule="auto"/>
      </w:pPr>
      <w:r>
        <w:t xml:space="preserve">Revised by </w:t>
      </w:r>
      <w:r w:rsidR="00BB3125">
        <w:t xml:space="preserve">B. Reyna &amp; B. Quatrara, </w:t>
      </w:r>
      <w:r w:rsidR="00BB3125">
        <w:fldChar w:fldCharType="begin"/>
      </w:r>
      <w:r w:rsidR="00BB3125">
        <w:instrText xml:space="preserve"> DATE \@ "M/d/yyyy" </w:instrText>
      </w:r>
      <w:r w:rsidR="00BB3125">
        <w:fldChar w:fldCharType="separate"/>
      </w:r>
      <w:r w:rsidR="003464A5">
        <w:rPr>
          <w:noProof/>
        </w:rPr>
        <w:t>2/13/2026</w:t>
      </w:r>
      <w:r w:rsidR="00BB3125">
        <w:fldChar w:fldCharType="end"/>
      </w:r>
      <w:r>
        <w:t xml:space="preserve"> </w:t>
      </w:r>
    </w:p>
    <w:sectPr w:rsidR="00334202">
      <w:pgSz w:w="12240" w:h="15840"/>
      <w:pgMar w:top="720" w:right="148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3077"/>
    <w:multiLevelType w:val="hybridMultilevel"/>
    <w:tmpl w:val="ED12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22DA8"/>
    <w:multiLevelType w:val="hybridMultilevel"/>
    <w:tmpl w:val="A7DA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F37DF1"/>
    <w:multiLevelType w:val="hybridMultilevel"/>
    <w:tmpl w:val="A88C7768"/>
    <w:lvl w:ilvl="0" w:tplc="47DE94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86D2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56F2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B88D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5801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1C3D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3A9C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A2B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3477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89057971">
    <w:abstractNumId w:val="2"/>
  </w:num>
  <w:num w:numId="2" w16cid:durableId="919682437">
    <w:abstractNumId w:val="0"/>
  </w:num>
  <w:num w:numId="3" w16cid:durableId="208856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02"/>
    <w:rsid w:val="000677A2"/>
    <w:rsid w:val="000D1201"/>
    <w:rsid w:val="000F1EF6"/>
    <w:rsid w:val="00131F3C"/>
    <w:rsid w:val="00151B2D"/>
    <w:rsid w:val="00172751"/>
    <w:rsid w:val="001B06C4"/>
    <w:rsid w:val="00282A11"/>
    <w:rsid w:val="00334202"/>
    <w:rsid w:val="003464A5"/>
    <w:rsid w:val="0036799D"/>
    <w:rsid w:val="004D69A3"/>
    <w:rsid w:val="004E4CA0"/>
    <w:rsid w:val="004F760E"/>
    <w:rsid w:val="00501D4B"/>
    <w:rsid w:val="0066437D"/>
    <w:rsid w:val="0067049C"/>
    <w:rsid w:val="006965B2"/>
    <w:rsid w:val="00714491"/>
    <w:rsid w:val="00741493"/>
    <w:rsid w:val="007E3011"/>
    <w:rsid w:val="009F58D1"/>
    <w:rsid w:val="00AA2587"/>
    <w:rsid w:val="00B15A25"/>
    <w:rsid w:val="00B84C8F"/>
    <w:rsid w:val="00BB16DE"/>
    <w:rsid w:val="00BB3125"/>
    <w:rsid w:val="00BD699B"/>
    <w:rsid w:val="00C243AA"/>
    <w:rsid w:val="00C62FCB"/>
    <w:rsid w:val="00CD2D45"/>
    <w:rsid w:val="00CE6448"/>
    <w:rsid w:val="00D20B46"/>
    <w:rsid w:val="00D9669B"/>
    <w:rsid w:val="00DF44F0"/>
    <w:rsid w:val="00EB3E70"/>
    <w:rsid w:val="00EE6E2E"/>
    <w:rsid w:val="00FC7697"/>
    <w:rsid w:val="14B0237F"/>
    <w:rsid w:val="7D188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B3D7"/>
  <w15:docId w15:val="{06C2D493-5B54-4718-A745-A46DC9FE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0" w:lineRule="auto"/>
      <w:ind w:left="13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C7EABC70075D478B747307275858D0" ma:contentTypeVersion="19" ma:contentTypeDescription="Create a new document." ma:contentTypeScope="" ma:versionID="dc34d8f0ad5e85333bb385ec64e308a1">
  <xsd:schema xmlns:xsd="http://www.w3.org/2001/XMLSchema" xmlns:xs="http://www.w3.org/2001/XMLSchema" xmlns:p="http://schemas.microsoft.com/office/2006/metadata/properties" xmlns:ns2="8b84ec8a-a026-44fa-8a36-37fd9b34b733" xmlns:ns3="c2922497-efa2-49d8-8f2a-b8a322d29f44" targetNamespace="http://schemas.microsoft.com/office/2006/metadata/properties" ma:root="true" ma:fieldsID="0a3a2cc4c071967184bee4a75f8e1209" ns2:_="" ns3:_="">
    <xsd:import namespace="8b84ec8a-a026-44fa-8a36-37fd9b34b733"/>
    <xsd:import namespace="c2922497-efa2-49d8-8f2a-b8a322d29f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4ec8a-a026-44fa-8a36-37fd9b34b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22497-efa2-49d8-8f2a-b8a322d29f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5492ea-fbbd-402b-a06b-074fa2392e1b}" ma:internalName="TaxCatchAll" ma:showField="CatchAllData" ma:web="c2922497-efa2-49d8-8f2a-b8a322d29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8b84ec8a-a026-44fa-8a36-37fd9b34b733" xsi:nil="true"/>
    <TaxCatchAll xmlns="c2922497-efa2-49d8-8f2a-b8a322d29f44" xsi:nil="true"/>
    <lcf76f155ced4ddcb4097134ff3c332f xmlns="8b84ec8a-a026-44fa-8a36-37fd9b34b7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75756-3100-4DD7-AC2D-18CEABBDB639}"/>
</file>

<file path=customXml/itemProps2.xml><?xml version="1.0" encoding="utf-8"?>
<ds:datastoreItem xmlns:ds="http://schemas.openxmlformats.org/officeDocument/2006/customXml" ds:itemID="{D4956A94-C6B1-4473-A581-3780ECE99554}">
  <ds:schemaRefs>
    <ds:schemaRef ds:uri="http://schemas.microsoft.com/office/2006/metadata/properties"/>
    <ds:schemaRef ds:uri="http://schemas.microsoft.com/office/infopath/2007/PartnerControls"/>
    <ds:schemaRef ds:uri="8b84ec8a-a026-44fa-8a36-37fd9b34b733"/>
    <ds:schemaRef ds:uri="c2922497-efa2-49d8-8f2a-b8a322d29f44"/>
  </ds:schemaRefs>
</ds:datastoreItem>
</file>

<file path=customXml/itemProps3.xml><?xml version="1.0" encoding="utf-8"?>
<ds:datastoreItem xmlns:ds="http://schemas.openxmlformats.org/officeDocument/2006/customXml" ds:itemID="{62DFF95B-F7EB-4B69-ACFB-05AB05A83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1599</Characters>
  <Application>Microsoft Office Word</Application>
  <DocSecurity>10</DocSecurity>
  <Lines>43</Lines>
  <Paragraphs>28</Paragraphs>
  <ScaleCrop>false</ScaleCrop>
  <HeadingPairs>
    <vt:vector size="2" baseType="variant">
      <vt:variant>
        <vt:lpstr>Title</vt:lpstr>
      </vt:variant>
      <vt:variant>
        <vt:i4>1</vt:i4>
      </vt:variant>
    </vt:vector>
  </HeadingPairs>
  <TitlesOfParts>
    <vt:vector size="1" baseType="lpstr">
      <vt:lpstr>Post Professional Certificate_NNP Plan of Study</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Professional Certificate_NNP Plan of Study</dc:title>
  <dc:subject/>
  <dc:creator>Windows User</dc:creator>
  <cp:keywords/>
  <cp:lastModifiedBy>Corbett, Lynn (lc6be)</cp:lastModifiedBy>
  <cp:revision>13</cp:revision>
  <cp:lastPrinted>2026-02-13T15:04:00Z</cp:lastPrinted>
  <dcterms:created xsi:type="dcterms:W3CDTF">2025-09-02T16:37:00Z</dcterms:created>
  <dcterms:modified xsi:type="dcterms:W3CDTF">2026-02-13T15:05:00Z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0x010100F4C7EABC70075D478B747307275858D0</vt:lpwstr>
  </property>
  <property fmtid="{D5CDD505-2E9C-101B-9397-08002B2CF9AE}" pid="3" name="MediaServiceImageTags">
    <vt:lpwstr/>
  </property>
</Properties>
</file>